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3CD10" w14:textId="77777777" w:rsidR="00B92BDB" w:rsidRDefault="00B92BDB">
      <w:pPr>
        <w:jc w:val="both"/>
        <w:rPr>
          <w:rFonts w:ascii="Helvetica Neue" w:eastAsia="Helvetica Neue" w:hAnsi="Helvetica Neue" w:cs="Helvetica Neue"/>
          <w:sz w:val="22"/>
          <w:szCs w:val="22"/>
        </w:rPr>
      </w:pPr>
      <w:bookmarkStart w:id="0" w:name="_heading=h.gjdgxs" w:colFirst="0" w:colLast="0"/>
      <w:bookmarkEnd w:id="0"/>
    </w:p>
    <w:p w14:paraId="476EC11E" w14:textId="77777777" w:rsidR="00B92BDB" w:rsidRDefault="00477B4B">
      <w:pPr>
        <w:shd w:val="clear" w:color="auto" w:fill="000000"/>
        <w:jc w:val="center"/>
        <w:rPr>
          <w:rFonts w:ascii="Helvetica Neue" w:eastAsia="Helvetica Neue" w:hAnsi="Helvetica Neue" w:cs="Helvetica Neue"/>
          <w:b/>
          <w:color w:val="FFFFFF"/>
          <w:sz w:val="22"/>
          <w:szCs w:val="22"/>
        </w:rPr>
      </w:pPr>
      <w:r>
        <w:rPr>
          <w:rFonts w:ascii="Helvetica Neue" w:eastAsia="Helvetica Neue" w:hAnsi="Helvetica Neue" w:cs="Helvetica Neue"/>
          <w:b/>
          <w:color w:val="FFFFFF"/>
          <w:sz w:val="22"/>
          <w:szCs w:val="22"/>
        </w:rPr>
        <w:t>Individual Development Plan</w:t>
      </w:r>
    </w:p>
    <w:p w14:paraId="7EF381B9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5EC490A3" w14:textId="739D95E2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Student Name:</w:t>
      </w:r>
      <w:r>
        <w:rPr>
          <w:rFonts w:ascii="Helvetica Neue" w:eastAsia="Helvetica Neue" w:hAnsi="Helvetica Neue" w:cs="Helvetica Neue"/>
          <w:b/>
          <w:sz w:val="22"/>
          <w:szCs w:val="22"/>
        </w:rPr>
        <w:tab/>
      </w:r>
    </w:p>
    <w:p w14:paraId="35EDB5ED" w14:textId="1A127B5B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Admission Year: </w:t>
      </w:r>
    </w:p>
    <w:p w14:paraId="7B691079" w14:textId="2DDDBB51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Date of Committee Meeting: </w:t>
      </w:r>
    </w:p>
    <w:p w14:paraId="08A9E7D3" w14:textId="1DA0B09E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Anticipated Year/Quarter of Graduation: </w:t>
      </w:r>
    </w:p>
    <w:p w14:paraId="792F327C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2B0BF07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I. Salary Support Plans for Upcoming Year</w:t>
      </w:r>
    </w:p>
    <w:p w14:paraId="719D2C4F" w14:textId="77777777" w:rsidR="00B92BDB" w:rsidRDefault="00B92BDB">
      <w:pPr>
        <w:jc w:val="both"/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</w:pPr>
    </w:p>
    <w:p w14:paraId="35B9B874" w14:textId="77777777" w:rsidR="00B92BDB" w:rsidRDefault="00477B4B">
      <w:pPr>
        <w:jc w:val="both"/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</w:pPr>
      <w:r>
        <w:rPr>
          <w:rFonts w:ascii="Helvetica Neue" w:eastAsia="Helvetica Neue" w:hAnsi="Helvetica Neue" w:cs="Helvetica Neue"/>
          <w:b/>
          <w:color w:val="222222"/>
          <w:sz w:val="22"/>
          <w:szCs w:val="22"/>
          <w:highlight w:val="white"/>
        </w:rPr>
        <w:t>1. Please list your plans for salary support for the coming academic year</w:t>
      </w:r>
      <w:r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  <w:t xml:space="preserve"> (e.g., fellowship, RA, TA, etc.), leaving the information for any past year(s) in the table.  If you plan to TA for one or more quarters, p</w:t>
      </w:r>
      <w:r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  <w:t>lease provide the potential course(s) and whether you have contacted the instructor(s).</w:t>
      </w:r>
      <w:r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  <w:vertAlign w:val="superscript"/>
        </w:rPr>
        <w:footnoteReference w:id="1"/>
      </w:r>
    </w:p>
    <w:p w14:paraId="30E60765" w14:textId="77777777" w:rsidR="00B92BDB" w:rsidRDefault="00B92BDB">
      <w:pPr>
        <w:jc w:val="both"/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</w:pPr>
    </w:p>
    <w:tbl>
      <w:tblPr>
        <w:tblStyle w:val="a"/>
        <w:tblW w:w="9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34"/>
        <w:gridCol w:w="1869"/>
        <w:gridCol w:w="1865"/>
        <w:gridCol w:w="1866"/>
        <w:gridCol w:w="1892"/>
      </w:tblGrid>
      <w:tr w:rsidR="00B92BDB" w14:paraId="024FD1D0" w14:textId="77777777">
        <w:tc>
          <w:tcPr>
            <w:tcW w:w="1634" w:type="dxa"/>
          </w:tcPr>
          <w:p w14:paraId="03B66B96" w14:textId="77777777" w:rsidR="00B92BDB" w:rsidRDefault="00B92BDB">
            <w:pPr>
              <w:jc w:val="center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9" w:type="dxa"/>
          </w:tcPr>
          <w:p w14:paraId="084A0E52" w14:textId="77777777" w:rsidR="00B92BDB" w:rsidRDefault="00477B4B">
            <w:pPr>
              <w:jc w:val="center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Autumn Quarter</w:t>
            </w:r>
          </w:p>
        </w:tc>
        <w:tc>
          <w:tcPr>
            <w:tcW w:w="1865" w:type="dxa"/>
          </w:tcPr>
          <w:p w14:paraId="1C141571" w14:textId="77777777" w:rsidR="00B92BDB" w:rsidRDefault="00477B4B">
            <w:pPr>
              <w:jc w:val="center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Winter Quarter</w:t>
            </w:r>
          </w:p>
        </w:tc>
        <w:tc>
          <w:tcPr>
            <w:tcW w:w="1866" w:type="dxa"/>
          </w:tcPr>
          <w:p w14:paraId="498745A0" w14:textId="77777777" w:rsidR="00B92BDB" w:rsidRDefault="00477B4B">
            <w:pPr>
              <w:jc w:val="center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Spring Quarter</w:t>
            </w:r>
          </w:p>
        </w:tc>
        <w:tc>
          <w:tcPr>
            <w:tcW w:w="1892" w:type="dxa"/>
          </w:tcPr>
          <w:p w14:paraId="6586E017" w14:textId="77777777" w:rsidR="00B92BDB" w:rsidRDefault="00477B4B">
            <w:pPr>
              <w:jc w:val="center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Summer Quarter</w:t>
            </w:r>
          </w:p>
        </w:tc>
      </w:tr>
      <w:tr w:rsidR="00B92BDB" w14:paraId="1FA4DA67" w14:textId="77777777">
        <w:trPr>
          <w:trHeight w:val="720"/>
        </w:trPr>
        <w:tc>
          <w:tcPr>
            <w:tcW w:w="1634" w:type="dxa"/>
          </w:tcPr>
          <w:p w14:paraId="4B30CAEA" w14:textId="77777777" w:rsidR="00B92BDB" w:rsidRDefault="00477B4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Year 1</w:t>
            </w:r>
          </w:p>
        </w:tc>
        <w:tc>
          <w:tcPr>
            <w:tcW w:w="1869" w:type="dxa"/>
          </w:tcPr>
          <w:p w14:paraId="29E54F40" w14:textId="0EC71451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5" w:type="dxa"/>
          </w:tcPr>
          <w:p w14:paraId="768746C2" w14:textId="77777777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6" w:type="dxa"/>
          </w:tcPr>
          <w:p w14:paraId="3EB274EA" w14:textId="12CAF288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92" w:type="dxa"/>
          </w:tcPr>
          <w:p w14:paraId="5F3C1956" w14:textId="38A4512D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</w:tr>
      <w:tr w:rsidR="00B92BDB" w14:paraId="6C84ED83" w14:textId="77777777">
        <w:trPr>
          <w:trHeight w:val="720"/>
        </w:trPr>
        <w:tc>
          <w:tcPr>
            <w:tcW w:w="1634" w:type="dxa"/>
          </w:tcPr>
          <w:p w14:paraId="125B52F3" w14:textId="77777777" w:rsidR="00B92BDB" w:rsidRDefault="00477B4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Year 2</w:t>
            </w:r>
          </w:p>
        </w:tc>
        <w:tc>
          <w:tcPr>
            <w:tcW w:w="1869" w:type="dxa"/>
          </w:tcPr>
          <w:p w14:paraId="5489EA3A" w14:textId="2647EEBE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5" w:type="dxa"/>
          </w:tcPr>
          <w:p w14:paraId="49EB8484" w14:textId="72B86001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6" w:type="dxa"/>
          </w:tcPr>
          <w:p w14:paraId="6B47A6CC" w14:textId="2187D30D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92" w:type="dxa"/>
          </w:tcPr>
          <w:p w14:paraId="36D6E110" w14:textId="066310CA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</w:tr>
      <w:tr w:rsidR="00B92BDB" w14:paraId="67079922" w14:textId="77777777">
        <w:trPr>
          <w:trHeight w:val="720"/>
        </w:trPr>
        <w:tc>
          <w:tcPr>
            <w:tcW w:w="1634" w:type="dxa"/>
          </w:tcPr>
          <w:p w14:paraId="4298BE77" w14:textId="77777777" w:rsidR="00B92BDB" w:rsidRDefault="00477B4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Year 3</w:t>
            </w:r>
          </w:p>
        </w:tc>
        <w:tc>
          <w:tcPr>
            <w:tcW w:w="1869" w:type="dxa"/>
          </w:tcPr>
          <w:p w14:paraId="78CFA914" w14:textId="55E6CAF0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5" w:type="dxa"/>
          </w:tcPr>
          <w:p w14:paraId="519659E7" w14:textId="65B46DD7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6" w:type="dxa"/>
          </w:tcPr>
          <w:p w14:paraId="1003D3A7" w14:textId="50F5185C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92" w:type="dxa"/>
          </w:tcPr>
          <w:p w14:paraId="7DDB743F" w14:textId="309EA38D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</w:tr>
      <w:tr w:rsidR="00B92BDB" w14:paraId="6C6D12BD" w14:textId="77777777">
        <w:trPr>
          <w:trHeight w:val="720"/>
        </w:trPr>
        <w:tc>
          <w:tcPr>
            <w:tcW w:w="1634" w:type="dxa"/>
          </w:tcPr>
          <w:p w14:paraId="298A9E1F" w14:textId="77777777" w:rsidR="00B92BDB" w:rsidRDefault="00477B4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Year 4</w:t>
            </w:r>
          </w:p>
        </w:tc>
        <w:tc>
          <w:tcPr>
            <w:tcW w:w="1869" w:type="dxa"/>
          </w:tcPr>
          <w:p w14:paraId="45E0CCE6" w14:textId="25F476D5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5" w:type="dxa"/>
          </w:tcPr>
          <w:p w14:paraId="5C2171E3" w14:textId="76FB68E8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6" w:type="dxa"/>
          </w:tcPr>
          <w:p w14:paraId="0A1B059B" w14:textId="48260E32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92" w:type="dxa"/>
          </w:tcPr>
          <w:p w14:paraId="49B2D39D" w14:textId="1204405E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</w:tr>
      <w:tr w:rsidR="00B92BDB" w14:paraId="2DA35AC2" w14:textId="77777777">
        <w:trPr>
          <w:trHeight w:val="720"/>
        </w:trPr>
        <w:tc>
          <w:tcPr>
            <w:tcW w:w="1634" w:type="dxa"/>
          </w:tcPr>
          <w:p w14:paraId="2F74BB4C" w14:textId="77777777" w:rsidR="00B92BDB" w:rsidRDefault="00477B4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  <w:r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  <w:t>Year 5</w:t>
            </w:r>
          </w:p>
        </w:tc>
        <w:tc>
          <w:tcPr>
            <w:tcW w:w="1869" w:type="dxa"/>
          </w:tcPr>
          <w:p w14:paraId="2C4215F9" w14:textId="7A0662C5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5" w:type="dxa"/>
          </w:tcPr>
          <w:p w14:paraId="7E51B03E" w14:textId="5F4F2334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66" w:type="dxa"/>
          </w:tcPr>
          <w:p w14:paraId="1EE342F8" w14:textId="6D9A9B92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  <w:tc>
          <w:tcPr>
            <w:tcW w:w="1892" w:type="dxa"/>
          </w:tcPr>
          <w:p w14:paraId="0F8CF518" w14:textId="2E7F883F" w:rsidR="00B92BDB" w:rsidRDefault="00B92BDB">
            <w:pPr>
              <w:jc w:val="both"/>
              <w:rPr>
                <w:rFonts w:ascii="Helvetica Neue" w:eastAsia="Helvetica Neue" w:hAnsi="Helvetica Neue" w:cs="Helvetica Neue"/>
                <w:color w:val="222222"/>
                <w:sz w:val="22"/>
                <w:szCs w:val="22"/>
                <w:highlight w:val="white"/>
              </w:rPr>
            </w:pPr>
          </w:p>
        </w:tc>
      </w:tr>
    </w:tbl>
    <w:p w14:paraId="6EDD916D" w14:textId="77777777" w:rsidR="00B92BDB" w:rsidRDefault="00B92BDB">
      <w:pPr>
        <w:jc w:val="both"/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4520F157" w14:textId="77777777" w:rsidR="00B92BDB" w:rsidRDefault="00B92BDB">
      <w:pPr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1BD7826E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II. Acquiring of Discipline-Specific Knowledge and Research Skills</w:t>
      </w:r>
    </w:p>
    <w:p w14:paraId="35B3780C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41114624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1.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</w:t>
      </w:r>
      <w:r>
        <w:rPr>
          <w:rFonts w:ascii="Helvetica Neue" w:eastAsia="Helvetica Neue" w:hAnsi="Helvetica Neue" w:cs="Helvetica Neue"/>
          <w:b/>
          <w:sz w:val="22"/>
          <w:szCs w:val="22"/>
        </w:rPr>
        <w:t>Briefly describe your research project goals</w:t>
      </w:r>
    </w:p>
    <w:p w14:paraId="4EBCAE7D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7801B24D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2. What specific skills or expertise (methods, techniques, specific courses, etc) have you already acquired during the course </w:t>
      </w: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of your project? </w:t>
      </w:r>
    </w:p>
    <w:p w14:paraId="74221B9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B899E83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3. What specific skills or expertise (methods, techniques, specific courses, etc) do you need to learn to accomplish this project? </w:t>
      </w:r>
    </w:p>
    <w:p w14:paraId="4992F104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534EFBC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7ADDCB7F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4AE57C3B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color w:val="000000"/>
          <w:sz w:val="22"/>
          <w:szCs w:val="22"/>
        </w:rPr>
      </w:pPr>
      <w:r>
        <w:rPr>
          <w:rFonts w:ascii="Helvetica Neue" w:eastAsia="Helvetica Neue" w:hAnsi="Helvetica Neue" w:cs="Helvetica Neue"/>
          <w:b/>
          <w:color w:val="000000"/>
          <w:sz w:val="22"/>
          <w:szCs w:val="22"/>
        </w:rPr>
        <w:lastRenderedPageBreak/>
        <w:t>III. Future Goals</w:t>
      </w:r>
    </w:p>
    <w:p w14:paraId="60DBC43D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A044C12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1. Overall career goal </w:t>
      </w:r>
      <w:r>
        <w:rPr>
          <w:rFonts w:ascii="Helvetica Neue" w:eastAsia="Helvetica Neue" w:hAnsi="Helvetica Neue" w:cs="Helvetica Neue"/>
          <w:sz w:val="22"/>
          <w:szCs w:val="22"/>
        </w:rPr>
        <w:t>(as of now -- you can change your mind later)</w:t>
      </w:r>
    </w:p>
    <w:p w14:paraId="41E74EAB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1C1C0D3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10F3C29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083E51C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2. What do you think you want to be doing in 10 years? </w:t>
      </w:r>
      <w:r>
        <w:rPr>
          <w:rFonts w:ascii="Helvetica Neue" w:eastAsia="Helvetica Neue" w:hAnsi="Helvetica Neue" w:cs="Helvetica Neue"/>
          <w:sz w:val="22"/>
          <w:szCs w:val="22"/>
        </w:rPr>
        <w:t>(long-term objectives)</w:t>
      </w:r>
    </w:p>
    <w:p w14:paraId="7EF93271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39111FFF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10558B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52977F1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3. What do you want to be doing once you graduate? </w:t>
      </w:r>
      <w:r>
        <w:rPr>
          <w:rFonts w:ascii="Helvetica Neue" w:eastAsia="Helvetica Neue" w:hAnsi="Helvetica Neue" w:cs="Helvetica Neue"/>
          <w:sz w:val="22"/>
          <w:szCs w:val="22"/>
        </w:rPr>
        <w:t>(medium-term objectives)</w:t>
      </w:r>
    </w:p>
    <w:p w14:paraId="42EB1E02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0EB1B2D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67E6F21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1B7A2067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4. What do you want to accomplish in the next y</w:t>
      </w: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ear? </w:t>
      </w:r>
      <w:r>
        <w:rPr>
          <w:rFonts w:ascii="Helvetica Neue" w:eastAsia="Helvetica Neue" w:hAnsi="Helvetica Neue" w:cs="Helvetica Neue"/>
          <w:sz w:val="22"/>
          <w:szCs w:val="22"/>
        </w:rPr>
        <w:t>(short-term goals; be specific)</w:t>
      </w:r>
    </w:p>
    <w:p w14:paraId="3739D9F9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416BF50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5A409FF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61207086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3489AC4E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20A40E32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IV. Development of Career Skills </w:t>
      </w:r>
    </w:p>
    <w:p w14:paraId="50C1502E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32DE182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1. Development of communication skills </w:t>
      </w:r>
      <w:r>
        <w:rPr>
          <w:rFonts w:ascii="Helvetica Neue" w:eastAsia="Helvetica Neue" w:hAnsi="Helvetica Neue" w:cs="Helvetica Neue"/>
          <w:sz w:val="22"/>
          <w:szCs w:val="22"/>
        </w:rPr>
        <w:t>(list progress you have made in this area and specific areas to improve in the future; e.g. grant writing, manuscript writing, poster and oral presentations, science writing for the public, networking)</w:t>
      </w:r>
    </w:p>
    <w:p w14:paraId="3231082D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1E1378EC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C12AFA7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3E9832B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2. Gaining experience in teaching or public outreac</w:t>
      </w: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h </w:t>
      </w:r>
      <w:r>
        <w:rPr>
          <w:rFonts w:ascii="Helvetica Neue" w:eastAsia="Helvetica Neue" w:hAnsi="Helvetica Neue" w:cs="Helvetica Neue"/>
          <w:sz w:val="22"/>
          <w:szCs w:val="22"/>
        </w:rPr>
        <w:t>(list previous teaching positions and outreach activities)</w:t>
      </w:r>
    </w:p>
    <w:p w14:paraId="5059D8DE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1E1AB1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96D8784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9F4BDF4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3. Developing mentoring skills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(list previous and potential opportunities for training)</w:t>
      </w:r>
    </w:p>
    <w:p w14:paraId="2D27FBCE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71F3D03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3187F200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475BB501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4. Other opportunities for developing skills in leadership, mentoring, time management etc.</w:t>
      </w:r>
    </w:p>
    <w:p w14:paraId="243BBA63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26A2555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D26FEA6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3C041F2A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052C6794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138E39AA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246D844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02E39AAC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6529589B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V. Setting Goals for Progress</w:t>
      </w:r>
    </w:p>
    <w:p w14:paraId="7E392C4A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726507FE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1. Anticipated oral or poster presentations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(list dates of previous and future presentations)</w:t>
      </w:r>
    </w:p>
    <w:p w14:paraId="28F097E2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30FF6F47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25CB6C8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49DCF524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2. Anticipated publications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(describe previous and anticipated titles/topics of manuscripts and anticipated dates of submission; include both first author and collaborative publications)</w:t>
      </w:r>
    </w:p>
    <w:p w14:paraId="3CB541CA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10A9C8D0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C8992A7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24CBE843" w14:textId="77777777" w:rsidR="00B92BDB" w:rsidRDefault="00477B4B">
      <w:pPr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3.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</w:t>
      </w:r>
      <w:r>
        <w:rPr>
          <w:rFonts w:ascii="Helvetica Neue" w:eastAsia="Helvetica Neue" w:hAnsi="Helvetica Neue" w:cs="Helvetica Neue"/>
          <w:b/>
          <w:sz w:val="22"/>
          <w:szCs w:val="22"/>
        </w:rPr>
        <w:t>Applications for funding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(list specific source of previous and potential funding and type of award, with expected submission dates)</w:t>
      </w:r>
    </w:p>
    <w:p w14:paraId="3D9A12C7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ACF3E39" w14:textId="77777777" w:rsidR="00B92BDB" w:rsidRDefault="00B92BDB">
      <w:pPr>
        <w:rPr>
          <w:rFonts w:ascii="Helvetica Neue" w:eastAsia="Helvetica Neue" w:hAnsi="Helvetica Neue" w:cs="Helvetica Neue"/>
          <w:sz w:val="22"/>
          <w:szCs w:val="22"/>
        </w:rPr>
      </w:pPr>
    </w:p>
    <w:p w14:paraId="5B92FA0E" w14:textId="77777777" w:rsidR="00B92BDB" w:rsidRDefault="00477B4B">
      <w:pPr>
        <w:shd w:val="clear" w:color="auto" w:fill="B3B3B3"/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VI. Timeline for Planning to Move to the Next Step in Your Career</w:t>
      </w:r>
    </w:p>
    <w:p w14:paraId="308FD3C3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18BBB02A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1. Key contacts to make to explore career options and investigate leads </w:t>
      </w:r>
    </w:p>
    <w:p w14:paraId="73620A4E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13324461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0A760267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6C46CFA1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2. </w:t>
      </w:r>
      <w:r>
        <w:rPr>
          <w:rFonts w:ascii="Helvetica Neue" w:eastAsia="Helvetica Neue" w:hAnsi="Helvetica Neue" w:cs="Helvetica Neue"/>
          <w:b/>
          <w:sz w:val="22"/>
          <w:szCs w:val="22"/>
        </w:rPr>
        <w:t>Potential sources for letters of reference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 (cultivate these relationships early)</w:t>
      </w:r>
    </w:p>
    <w:p w14:paraId="739845C0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33B8D71A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5520E021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69432A1A" w14:textId="77777777" w:rsidR="00B92BDB" w:rsidRDefault="00477B4B">
      <w:pPr>
        <w:rPr>
          <w:rFonts w:ascii="Helvetica Neue" w:eastAsia="Helvetica Neue" w:hAnsi="Helvetica Neue" w:cs="Helvetica Neue"/>
          <w:b/>
          <w:sz w:val="22"/>
          <w:szCs w:val="22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>3. Development of CV, research summary, etc.</w:t>
      </w:r>
    </w:p>
    <w:p w14:paraId="50B318A9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01C5F6D9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229B8214" w14:textId="77777777" w:rsidR="00B92BDB" w:rsidRDefault="00B92BDB">
      <w:pPr>
        <w:rPr>
          <w:rFonts w:ascii="Helvetica Neue" w:eastAsia="Helvetica Neue" w:hAnsi="Helvetica Neue" w:cs="Helvetica Neue"/>
          <w:b/>
          <w:sz w:val="22"/>
          <w:szCs w:val="22"/>
        </w:rPr>
      </w:pPr>
    </w:p>
    <w:p w14:paraId="42DA094B" w14:textId="77777777" w:rsidR="00B92BDB" w:rsidRDefault="00477B4B">
      <w:pPr>
        <w:rPr>
          <w:rFonts w:ascii="Helvetica Neue" w:eastAsia="Helvetica Neue" w:hAnsi="Helvetica Neue" w:cs="Helvetica Neue"/>
          <w:color w:val="222222"/>
          <w:sz w:val="22"/>
          <w:szCs w:val="22"/>
          <w:highlight w:val="white"/>
        </w:rPr>
      </w:pPr>
      <w:r>
        <w:rPr>
          <w:rFonts w:ascii="Helvetica Neue" w:eastAsia="Helvetica Neue" w:hAnsi="Helvetica Neue" w:cs="Helvetica Neue"/>
          <w:b/>
          <w:sz w:val="22"/>
          <w:szCs w:val="22"/>
        </w:rPr>
        <w:t xml:space="preserve">4. Other actions to facilitate the move to your next position </w:t>
      </w:r>
      <w:r>
        <w:rPr>
          <w:rFonts w:ascii="Helvetica Neue" w:eastAsia="Helvetica Neue" w:hAnsi="Helvetica Neue" w:cs="Helvetica Neue"/>
          <w:sz w:val="22"/>
          <w:szCs w:val="22"/>
        </w:rPr>
        <w:t xml:space="preserve">(e.g. attending Biosciences career seminars, meeting with the </w:t>
      </w:r>
      <w:r>
        <w:rPr>
          <w:rFonts w:ascii="Helvetica Neue" w:eastAsia="Helvetica Neue" w:hAnsi="Helvetica Neue" w:cs="Helvetica Neue"/>
          <w:sz w:val="22"/>
          <w:szCs w:val="22"/>
        </w:rPr>
        <w:t>Director of the Office of Scientific Career Development, other professional development, informational interviews, networking)</w:t>
      </w:r>
    </w:p>
    <w:sectPr w:rsidR="00B92BDB">
      <w:headerReference w:type="default" r:id="rId7"/>
      <w:headerReference w:type="first" r:id="rId8"/>
      <w:pgSz w:w="12240" w:h="15840"/>
      <w:pgMar w:top="1440" w:right="1440" w:bottom="1440" w:left="1890" w:header="720" w:footer="43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9FC0D" w14:textId="77777777" w:rsidR="00477B4B" w:rsidRDefault="00477B4B">
      <w:r>
        <w:separator/>
      </w:r>
    </w:p>
  </w:endnote>
  <w:endnote w:type="continuationSeparator" w:id="0">
    <w:p w14:paraId="12381660" w14:textId="77777777" w:rsidR="00477B4B" w:rsidRDefault="00477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Helvetica Neue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E87EC" w14:textId="77777777" w:rsidR="00477B4B" w:rsidRDefault="00477B4B">
      <w:r>
        <w:separator/>
      </w:r>
    </w:p>
  </w:footnote>
  <w:footnote w:type="continuationSeparator" w:id="0">
    <w:p w14:paraId="257AC17D" w14:textId="77777777" w:rsidR="00477B4B" w:rsidRDefault="00477B4B">
      <w:r>
        <w:continuationSeparator/>
      </w:r>
    </w:p>
  </w:footnote>
  <w:footnote w:id="1">
    <w:p w14:paraId="0314C8A8" w14:textId="77777777" w:rsidR="00B92BDB" w:rsidRDefault="00477B4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rStyle w:val="FootnoteReference"/>
        </w:rPr>
        <w:footnoteRef/>
      </w:r>
      <w:r>
        <w:rPr>
          <w:color w:val="000000"/>
          <w:sz w:val="20"/>
          <w:szCs w:val="20"/>
        </w:rPr>
        <w:t xml:space="preserve"> The Graduate Program Committee asks for this information in order to optimally allocate TA positions and to anticipate and avoid TAship shortfalls whenever possible.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142EB" w14:textId="77777777" w:rsidR="00B92BDB" w:rsidRDefault="00B92BD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p w14:paraId="6BD11ACB" w14:textId="77777777" w:rsidR="00B92BDB" w:rsidRDefault="00B92BD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D41AE" w14:textId="77777777" w:rsidR="00B92BDB" w:rsidRDefault="00477B4B">
    <w:pPr>
      <w:pBdr>
        <w:top w:val="nil"/>
        <w:left w:val="nil"/>
        <w:bottom w:val="nil"/>
        <w:right w:val="nil"/>
        <w:between w:val="nil"/>
      </w:pBdr>
      <w:tabs>
        <w:tab w:val="right" w:pos="10440"/>
      </w:tabs>
      <w:ind w:left="-1080"/>
      <w:rPr>
        <w:color w:val="000000"/>
      </w:rPr>
    </w:pPr>
    <w:r>
      <w:rPr>
        <w:noProof/>
        <w:color w:val="000000"/>
      </w:rPr>
      <w:drawing>
        <wp:inline distT="0" distB="0" distL="0" distR="0" wp14:anchorId="6081FAF1" wp14:editId="7584CF62">
          <wp:extent cx="8851900" cy="431800"/>
          <wp:effectExtent l="0" t="0" r="0" b="0"/>
          <wp:docPr id="2" name="image1.png" descr="Department of Biology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Department of Biology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51900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BDB"/>
    <w:rsid w:val="00477B4B"/>
    <w:rsid w:val="00B92BDB"/>
    <w:rsid w:val="00E85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42DA5"/>
  <w15:docId w15:val="{72161D35-55F0-47CC-ABF3-A6E876365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00EA"/>
  </w:style>
  <w:style w:type="paragraph" w:styleId="Heading1">
    <w:name w:val="heading 1"/>
    <w:basedOn w:val="Normal"/>
    <w:next w:val="Normal"/>
    <w:link w:val="Heading1Char"/>
    <w:uiPriority w:val="9"/>
    <w:qFormat/>
    <w:rsid w:val="004D6AAB"/>
    <w:pPr>
      <w:keepNext/>
      <w:framePr w:hSpace="180" w:wrap="notBeside" w:hAnchor="margin" w:xAlign="right" w:y="-716"/>
      <w:outlineLvl w:val="0"/>
    </w:pPr>
    <w:rPr>
      <w:rFonts w:ascii="Times" w:eastAsia="Times" w:hAnsi="Times"/>
      <w:sz w:val="48"/>
      <w:szCs w:val="2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6632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32EF"/>
  </w:style>
  <w:style w:type="paragraph" w:styleId="Footer">
    <w:name w:val="footer"/>
    <w:basedOn w:val="Normal"/>
    <w:link w:val="FooterChar"/>
    <w:uiPriority w:val="99"/>
    <w:unhideWhenUsed/>
    <w:rsid w:val="006632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32EF"/>
  </w:style>
  <w:style w:type="paragraph" w:styleId="BalloonText">
    <w:name w:val="Balloon Text"/>
    <w:basedOn w:val="Normal"/>
    <w:link w:val="BalloonTextChar"/>
    <w:uiPriority w:val="99"/>
    <w:semiHidden/>
    <w:unhideWhenUsed/>
    <w:rsid w:val="006632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632E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9153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D6AAB"/>
    <w:rPr>
      <w:rFonts w:ascii="Times" w:eastAsia="Times" w:hAnsi="Times"/>
      <w:sz w:val="48"/>
    </w:rPr>
  </w:style>
  <w:style w:type="paragraph" w:styleId="PlainText">
    <w:name w:val="Plain Text"/>
    <w:basedOn w:val="Normal"/>
    <w:link w:val="PlainTextChar"/>
    <w:rsid w:val="004D6AAB"/>
    <w:rPr>
      <w:rFonts w:ascii="Courier" w:eastAsia="Times" w:hAnsi="Courier"/>
      <w:szCs w:val="20"/>
    </w:rPr>
  </w:style>
  <w:style w:type="character" w:customStyle="1" w:styleId="PlainTextChar">
    <w:name w:val="Plain Text Char"/>
    <w:basedOn w:val="DefaultParagraphFont"/>
    <w:link w:val="PlainText"/>
    <w:rsid w:val="004D6AAB"/>
    <w:rPr>
      <w:rFonts w:ascii="Courier" w:eastAsia="Times" w:hAnsi="Courier"/>
      <w:sz w:val="24"/>
    </w:rPr>
  </w:style>
  <w:style w:type="paragraph" w:styleId="FootnoteText">
    <w:name w:val="footnote text"/>
    <w:basedOn w:val="Normal"/>
    <w:link w:val="FootnoteTextChar"/>
    <w:semiHidden/>
    <w:rsid w:val="004D6AAB"/>
    <w:rPr>
      <w:rFonts w:eastAsia="MS Mincho"/>
      <w:sz w:val="20"/>
      <w:szCs w:val="20"/>
      <w:lang w:eastAsia="ja-JP"/>
    </w:rPr>
  </w:style>
  <w:style w:type="character" w:customStyle="1" w:styleId="FootnoteTextChar">
    <w:name w:val="Footnote Text Char"/>
    <w:basedOn w:val="DefaultParagraphFont"/>
    <w:link w:val="FootnoteText"/>
    <w:semiHidden/>
    <w:rsid w:val="004D6AAB"/>
    <w:rPr>
      <w:rFonts w:ascii="Times New Roman" w:eastAsia="MS Mincho" w:hAnsi="Times New Roman"/>
      <w:lang w:eastAsia="ja-JP"/>
    </w:rPr>
  </w:style>
  <w:style w:type="character" w:styleId="FootnoteReference">
    <w:name w:val="footnote reference"/>
    <w:semiHidden/>
    <w:rsid w:val="004D6AAB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D775A1"/>
    <w:pPr>
      <w:spacing w:before="100" w:beforeAutospacing="1" w:after="100" w:afterAutospacing="1"/>
    </w:pPr>
    <w:rPr>
      <w:rFonts w:ascii="Times" w:eastAsia="Calibri" w:hAnsi="Times"/>
      <w:sz w:val="20"/>
      <w:szCs w:val="20"/>
    </w:rPr>
  </w:style>
  <w:style w:type="character" w:styleId="Strong">
    <w:name w:val="Strong"/>
    <w:basedOn w:val="DefaultParagraphFont"/>
    <w:uiPriority w:val="22"/>
    <w:qFormat/>
    <w:rsid w:val="00D775A1"/>
    <w:rPr>
      <w:b/>
      <w:bCs/>
    </w:rPr>
  </w:style>
  <w:style w:type="paragraph" w:styleId="HTMLPreformatted">
    <w:name w:val="HTML Preformatted"/>
    <w:basedOn w:val="Normal"/>
    <w:link w:val="HTMLPreformattedChar"/>
    <w:rsid w:val="00CB57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B5710"/>
    <w:rPr>
      <w:rFonts w:ascii="Courier New" w:eastAsia="Times New Roman" w:hAnsi="Courier New" w:cs="Courier New"/>
    </w:rPr>
  </w:style>
  <w:style w:type="character" w:customStyle="1" w:styleId="apple-converted-space">
    <w:name w:val="apple-converted-space"/>
    <w:rsid w:val="00CB5710"/>
  </w:style>
  <w:style w:type="character" w:styleId="Hyperlink">
    <w:name w:val="Hyperlink"/>
    <w:rsid w:val="00CB5710"/>
    <w:rPr>
      <w:color w:val="0000FF"/>
      <w:u w:val="single"/>
    </w:rPr>
  </w:style>
  <w:style w:type="table" w:styleId="TableGrid">
    <w:name w:val="Table Grid"/>
    <w:basedOn w:val="TableNormal"/>
    <w:uiPriority w:val="59"/>
    <w:rsid w:val="005023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y611zOCsvTdz3GHSlpCNSq9ItA==">AMUW2mX1vYYuSvjpDoAfPL8m/8is9BbqPo5X0DUPOlWC+NUaEKLvXx7YoN7ssIt/K3fg6wqy935pBjDreGh8dBThDPinxKYkoZtLG9jOdV5yQ0By28FihW/CwZRWEuHUe5r+D0VYphYS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434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srbaker</dc:creator>
  <cp:lastModifiedBy>Natalia</cp:lastModifiedBy>
  <cp:revision>2</cp:revision>
  <dcterms:created xsi:type="dcterms:W3CDTF">2016-10-04T19:37:00Z</dcterms:created>
  <dcterms:modified xsi:type="dcterms:W3CDTF">2021-04-19T20:19:00Z</dcterms:modified>
</cp:coreProperties>
</file>